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4B0" w:rsidRDefault="00FD64B0" w:rsidP="00FD64B0">
      <w:pPr>
        <w:pStyle w:val="Header"/>
        <w:spacing w:line="480" w:lineRule="auto"/>
        <w:jc w:val="center"/>
        <w:rPr>
          <w:rFonts w:ascii="Times New Roman" w:hAnsi="Times New Roman" w:cs="Times New Roman"/>
          <w:sz w:val="24"/>
          <w:szCs w:val="24"/>
        </w:rPr>
      </w:pPr>
    </w:p>
    <w:p w:rsidR="00FD64B0" w:rsidRDefault="00FD64B0" w:rsidP="00FD64B0">
      <w:pPr>
        <w:pStyle w:val="Header"/>
        <w:spacing w:line="480" w:lineRule="auto"/>
        <w:jc w:val="center"/>
        <w:rPr>
          <w:rFonts w:ascii="Times New Roman" w:hAnsi="Times New Roman" w:cs="Times New Roman"/>
          <w:sz w:val="24"/>
          <w:szCs w:val="24"/>
        </w:rPr>
      </w:pPr>
    </w:p>
    <w:p w:rsidR="00C3688A" w:rsidRDefault="00C3688A" w:rsidP="00FD64B0">
      <w:pPr>
        <w:pStyle w:val="Header"/>
        <w:spacing w:line="480" w:lineRule="auto"/>
        <w:jc w:val="center"/>
        <w:rPr>
          <w:rFonts w:ascii="Times New Roman" w:hAnsi="Times New Roman" w:cs="Times New Roman"/>
          <w:sz w:val="24"/>
          <w:szCs w:val="24"/>
        </w:rPr>
      </w:pPr>
      <w:r w:rsidRPr="00C3688A">
        <w:rPr>
          <w:rFonts w:ascii="Times New Roman" w:hAnsi="Times New Roman" w:cs="Times New Roman"/>
          <w:sz w:val="24"/>
          <w:szCs w:val="24"/>
        </w:rPr>
        <w:t>C</w:t>
      </w:r>
      <w:r>
        <w:rPr>
          <w:rFonts w:ascii="Times New Roman" w:hAnsi="Times New Roman" w:cs="Times New Roman"/>
          <w:sz w:val="24"/>
          <w:szCs w:val="24"/>
        </w:rPr>
        <w:t>ase Study on Leadership Challenge and A</w:t>
      </w:r>
      <w:r w:rsidRPr="00C3688A">
        <w:rPr>
          <w:rFonts w:ascii="Times New Roman" w:hAnsi="Times New Roman" w:cs="Times New Roman"/>
          <w:sz w:val="24"/>
          <w:szCs w:val="24"/>
        </w:rPr>
        <w:t>sso</w:t>
      </w:r>
      <w:r>
        <w:rPr>
          <w:rFonts w:ascii="Times New Roman" w:hAnsi="Times New Roman" w:cs="Times New Roman"/>
          <w:sz w:val="24"/>
          <w:szCs w:val="24"/>
        </w:rPr>
        <w:t>ciated Measures to T</w:t>
      </w:r>
      <w:r w:rsidRPr="00C3688A">
        <w:rPr>
          <w:rFonts w:ascii="Times New Roman" w:hAnsi="Times New Roman" w:cs="Times New Roman"/>
          <w:sz w:val="24"/>
          <w:szCs w:val="24"/>
        </w:rPr>
        <w:t>ake</w:t>
      </w:r>
    </w:p>
    <w:p w:rsidR="00C3688A" w:rsidRDefault="00C3688A" w:rsidP="00FD64B0">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3688A" w:rsidRDefault="00C3688A" w:rsidP="00FD64B0">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Ins</w:t>
      </w:r>
      <w:r w:rsidR="00FD64B0">
        <w:rPr>
          <w:rFonts w:ascii="Times New Roman" w:hAnsi="Times New Roman" w:cs="Times New Roman"/>
          <w:sz w:val="24"/>
          <w:szCs w:val="24"/>
        </w:rPr>
        <w:t>tructor’s Name</w:t>
      </w:r>
    </w:p>
    <w:p w:rsidR="00FD64B0" w:rsidRDefault="00FD64B0" w:rsidP="00FD64B0">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D64B0" w:rsidRDefault="00FD64B0" w:rsidP="00FD64B0">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D64B0" w:rsidRDefault="00FD64B0" w:rsidP="00FD64B0">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D64B0" w:rsidRDefault="00FD64B0">
      <w:pPr>
        <w:rPr>
          <w:rFonts w:ascii="Times New Roman" w:hAnsi="Times New Roman" w:cs="Times New Roman"/>
          <w:sz w:val="24"/>
          <w:szCs w:val="24"/>
        </w:rPr>
      </w:pPr>
      <w:r>
        <w:rPr>
          <w:rFonts w:ascii="Times New Roman" w:hAnsi="Times New Roman" w:cs="Times New Roman"/>
          <w:sz w:val="24"/>
          <w:szCs w:val="24"/>
        </w:rPr>
        <w:br w:type="page"/>
      </w:r>
    </w:p>
    <w:p w:rsidR="00C3688A" w:rsidRPr="00C3688A" w:rsidRDefault="00FD64B0" w:rsidP="00C3688A">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C3688A" w:rsidRPr="00C3688A">
        <w:rPr>
          <w:rFonts w:ascii="Times New Roman" w:hAnsi="Times New Roman" w:cs="Times New Roman"/>
          <w:sz w:val="24"/>
          <w:szCs w:val="24"/>
        </w:rPr>
        <w:t xml:space="preserve">There are different difficulties that are seen inside some random firm particularly at whatever point the supervisor of the firm is youthful than one of the workers. The manager much of the time requires regard and most people will in general be in pressure particularly when they are managing youthful supervisors who are more youthful than them. For the situation study, it includes two people whereby one of them is the manager at 23 years old years and the representative who is expressed as having 45 years. The two people were not at great terms and this caused a situation whereby the representative was to search for methods for promising with the chief. The exposition would totally investigate the contextual investigation and give implies that the representative should manage the chief. </w:t>
      </w:r>
    </w:p>
    <w:p w:rsidR="00C3688A" w:rsidRPr="00C3688A" w:rsidRDefault="00FD64B0" w:rsidP="00C3688A">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C3688A" w:rsidRPr="00C3688A">
        <w:rPr>
          <w:rFonts w:ascii="Times New Roman" w:hAnsi="Times New Roman" w:cs="Times New Roman"/>
          <w:sz w:val="24"/>
          <w:szCs w:val="24"/>
        </w:rPr>
        <w:t xml:space="preserve">Taking a gander at the contextual investigation, the representative was in a major strain and needed to search </w:t>
      </w:r>
      <w:r w:rsidR="00C3688A" w:rsidRPr="00C3688A">
        <w:rPr>
          <w:rFonts w:ascii="Times New Roman" w:hAnsi="Times New Roman" w:cs="Times New Roman"/>
          <w:sz w:val="24"/>
          <w:szCs w:val="24"/>
        </w:rPr>
        <w:t>for methods</w:t>
      </w:r>
      <w:r w:rsidR="00C3688A" w:rsidRPr="00C3688A">
        <w:rPr>
          <w:rFonts w:ascii="Times New Roman" w:hAnsi="Times New Roman" w:cs="Times New Roman"/>
          <w:sz w:val="24"/>
          <w:szCs w:val="24"/>
        </w:rPr>
        <w:t xml:space="preserve"> for explaining every one of the questions that were in the middle of them. There a few different ways of managing the manager as indicated b</w:t>
      </w:r>
      <w:r>
        <w:rPr>
          <w:rFonts w:ascii="Times New Roman" w:hAnsi="Times New Roman" w:cs="Times New Roman"/>
          <w:sz w:val="24"/>
          <w:szCs w:val="24"/>
        </w:rPr>
        <w:t xml:space="preserve">y the morals those are put down </w:t>
      </w:r>
      <w:r>
        <w:rPr>
          <w:rFonts w:ascii="Times New Roman" w:hAnsi="Times New Roman" w:cs="Times New Roman"/>
          <w:sz w:val="24"/>
          <w:szCs w:val="24"/>
        </w:rPr>
        <w:t>(</w:t>
      </w:r>
      <w:r>
        <w:rPr>
          <w:rFonts w:ascii="Times New Roman" w:hAnsi="Times New Roman" w:cs="Times New Roman"/>
          <w:color w:val="222222"/>
          <w:sz w:val="24"/>
          <w:szCs w:val="24"/>
          <w:shd w:val="clear" w:color="auto" w:fill="FFFFFF"/>
        </w:rPr>
        <w:t>Shamir, Arthur</w:t>
      </w:r>
      <w:r w:rsidRPr="00FD64B0">
        <w:rPr>
          <w:rFonts w:ascii="Times New Roman" w:hAnsi="Times New Roman" w:cs="Times New Roman"/>
          <w:color w:val="222222"/>
          <w:sz w:val="24"/>
          <w:szCs w:val="24"/>
          <w:shd w:val="clear" w:color="auto" w:fill="FFFFFF"/>
        </w:rPr>
        <w:t xml:space="preserve"> &amp; </w:t>
      </w:r>
      <w:r>
        <w:rPr>
          <w:rFonts w:ascii="Times New Roman" w:hAnsi="Times New Roman" w:cs="Times New Roman"/>
          <w:color w:val="222222"/>
          <w:sz w:val="24"/>
          <w:szCs w:val="24"/>
          <w:shd w:val="clear" w:color="auto" w:fill="FFFFFF"/>
        </w:rPr>
        <w:t>House, 2018).</w:t>
      </w:r>
      <w:r w:rsidR="00C3688A" w:rsidRPr="00C3688A">
        <w:rPr>
          <w:rFonts w:ascii="Times New Roman" w:hAnsi="Times New Roman" w:cs="Times New Roman"/>
          <w:sz w:val="24"/>
          <w:szCs w:val="24"/>
        </w:rPr>
        <w:t xml:space="preserve"> As per the examination that has been done, there are seven techniques of managing such situations. The most central methodologies are talked about in the area underneath. </w:t>
      </w:r>
      <w:r w:rsidR="00C3688A">
        <w:rPr>
          <w:rFonts w:ascii="Times New Roman" w:hAnsi="Times New Roman" w:cs="Times New Roman"/>
          <w:sz w:val="24"/>
          <w:szCs w:val="24"/>
        </w:rPr>
        <w:t>Basically, a</w:t>
      </w:r>
      <w:r w:rsidR="00C3688A" w:rsidRPr="00C3688A">
        <w:rPr>
          <w:rFonts w:ascii="Times New Roman" w:hAnsi="Times New Roman" w:cs="Times New Roman"/>
          <w:sz w:val="24"/>
          <w:szCs w:val="24"/>
        </w:rPr>
        <w:t>bruptly answering to somebody more youthful can raise some extreme feelings: deficiency, desire, and self-un</w:t>
      </w:r>
      <w:r>
        <w:rPr>
          <w:rFonts w:ascii="Times New Roman" w:hAnsi="Times New Roman" w:cs="Times New Roman"/>
          <w:sz w:val="24"/>
          <w:szCs w:val="24"/>
        </w:rPr>
        <w:t>certainty to give some examples (</w:t>
      </w:r>
      <w:r>
        <w:rPr>
          <w:rFonts w:ascii="Times New Roman" w:hAnsi="Times New Roman" w:cs="Times New Roman"/>
          <w:color w:val="222222"/>
          <w:sz w:val="24"/>
          <w:szCs w:val="24"/>
          <w:shd w:val="clear" w:color="auto" w:fill="FFFFFF"/>
        </w:rPr>
        <w:t xml:space="preserve">Grossman &amp; </w:t>
      </w:r>
      <w:proofErr w:type="spellStart"/>
      <w:r>
        <w:rPr>
          <w:rFonts w:ascii="Times New Roman" w:hAnsi="Times New Roman" w:cs="Times New Roman"/>
          <w:color w:val="222222"/>
          <w:sz w:val="24"/>
          <w:szCs w:val="24"/>
          <w:shd w:val="clear" w:color="auto" w:fill="FFFFFF"/>
        </w:rPr>
        <w:t>Valiga</w:t>
      </w:r>
      <w:proofErr w:type="spellEnd"/>
      <w:r>
        <w:rPr>
          <w:rFonts w:ascii="Times New Roman" w:hAnsi="Times New Roman" w:cs="Times New Roman"/>
          <w:color w:val="222222"/>
          <w:sz w:val="24"/>
          <w:szCs w:val="24"/>
          <w:shd w:val="clear" w:color="auto" w:fill="FFFFFF"/>
        </w:rPr>
        <w:t xml:space="preserve">, </w:t>
      </w:r>
      <w:r w:rsidRPr="00FD64B0">
        <w:rPr>
          <w:rFonts w:ascii="Times New Roman" w:hAnsi="Times New Roman" w:cs="Times New Roman"/>
          <w:color w:val="222222"/>
          <w:sz w:val="24"/>
          <w:szCs w:val="24"/>
          <w:shd w:val="clear" w:color="auto" w:fill="FFFFFF"/>
        </w:rPr>
        <w:t>2016).</w:t>
      </w:r>
      <w:r w:rsidR="00C3688A" w:rsidRPr="00C3688A">
        <w:rPr>
          <w:rFonts w:ascii="Times New Roman" w:hAnsi="Times New Roman" w:cs="Times New Roman"/>
          <w:sz w:val="24"/>
          <w:szCs w:val="24"/>
        </w:rPr>
        <w:t xml:space="preserve"> Sincerely keen pioneers realize how to perceive and diffuse these emotions before they make issues.</w:t>
      </w:r>
      <w:r w:rsidR="00C3688A">
        <w:rPr>
          <w:rFonts w:ascii="Times New Roman" w:hAnsi="Times New Roman" w:cs="Times New Roman"/>
          <w:sz w:val="24"/>
          <w:szCs w:val="24"/>
        </w:rPr>
        <w:t xml:space="preserve"> Here is the solution for the case study and measure that the individual was supposed to undertake in order to solve the problem with the boss.</w:t>
      </w:r>
    </w:p>
    <w:p w:rsidR="00C3688A" w:rsidRPr="00C3688A" w:rsidRDefault="00C3688A" w:rsidP="00FD64B0">
      <w:pPr>
        <w:spacing w:line="480" w:lineRule="auto"/>
        <w:jc w:val="center"/>
        <w:rPr>
          <w:rFonts w:ascii="Times New Roman" w:hAnsi="Times New Roman" w:cs="Times New Roman"/>
          <w:sz w:val="24"/>
          <w:szCs w:val="24"/>
        </w:rPr>
      </w:pPr>
      <w:r w:rsidRPr="00C3688A">
        <w:rPr>
          <w:rFonts w:ascii="Times New Roman" w:hAnsi="Times New Roman" w:cs="Times New Roman"/>
          <w:sz w:val="24"/>
          <w:szCs w:val="24"/>
        </w:rPr>
        <w:t>Bolster their prosperity: Work around their shortcomings.</w:t>
      </w:r>
    </w:p>
    <w:p w:rsidR="00C3688A" w:rsidRPr="00C3688A" w:rsidRDefault="00FD64B0" w:rsidP="00C3688A">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C3688A" w:rsidRPr="00C3688A">
        <w:rPr>
          <w:rFonts w:ascii="Times New Roman" w:hAnsi="Times New Roman" w:cs="Times New Roman"/>
          <w:sz w:val="24"/>
          <w:szCs w:val="24"/>
        </w:rPr>
        <w:t xml:space="preserve">While it might sound irrational to help a youthful supervisor in getting increasingly effective, there is literally nothing to be picked up by making him look terrible, doing battle or </w:t>
      </w:r>
      <w:r w:rsidR="00C3688A" w:rsidRPr="00C3688A">
        <w:rPr>
          <w:rFonts w:ascii="Times New Roman" w:hAnsi="Times New Roman" w:cs="Times New Roman"/>
          <w:sz w:val="24"/>
          <w:szCs w:val="24"/>
        </w:rPr>
        <w:lastRenderedPageBreak/>
        <w:t>encouraging his (or her) disappointment. One route is to help your manager cent</w:t>
      </w:r>
      <w:r>
        <w:rPr>
          <w:rFonts w:ascii="Times New Roman" w:hAnsi="Times New Roman" w:cs="Times New Roman"/>
          <w:sz w:val="24"/>
          <w:szCs w:val="24"/>
        </w:rPr>
        <w:t xml:space="preserve">er around his common qualities </w:t>
      </w:r>
      <w:r>
        <w:rPr>
          <w:rFonts w:ascii="Times New Roman" w:hAnsi="Times New Roman" w:cs="Times New Roman"/>
          <w:sz w:val="24"/>
          <w:szCs w:val="24"/>
        </w:rPr>
        <w:t>(</w:t>
      </w:r>
      <w:r>
        <w:rPr>
          <w:rFonts w:ascii="Times New Roman" w:hAnsi="Times New Roman" w:cs="Times New Roman"/>
          <w:color w:val="222222"/>
          <w:sz w:val="24"/>
          <w:szCs w:val="24"/>
          <w:shd w:val="clear" w:color="auto" w:fill="FFFFFF"/>
        </w:rPr>
        <w:t xml:space="preserve">Grossman &amp; </w:t>
      </w:r>
      <w:proofErr w:type="spellStart"/>
      <w:r>
        <w:rPr>
          <w:rFonts w:ascii="Times New Roman" w:hAnsi="Times New Roman" w:cs="Times New Roman"/>
          <w:color w:val="222222"/>
          <w:sz w:val="24"/>
          <w:szCs w:val="24"/>
          <w:shd w:val="clear" w:color="auto" w:fill="FFFFFF"/>
        </w:rPr>
        <w:t>Valiga</w:t>
      </w:r>
      <w:proofErr w:type="spellEnd"/>
      <w:r>
        <w:rPr>
          <w:rFonts w:ascii="Times New Roman" w:hAnsi="Times New Roman" w:cs="Times New Roman"/>
          <w:color w:val="222222"/>
          <w:sz w:val="24"/>
          <w:szCs w:val="24"/>
          <w:shd w:val="clear" w:color="auto" w:fill="FFFFFF"/>
        </w:rPr>
        <w:t xml:space="preserve">, </w:t>
      </w:r>
      <w:r w:rsidRPr="00FD64B0">
        <w:rPr>
          <w:rFonts w:ascii="Times New Roman" w:hAnsi="Times New Roman" w:cs="Times New Roman"/>
          <w:color w:val="222222"/>
          <w:sz w:val="24"/>
          <w:szCs w:val="24"/>
          <w:shd w:val="clear" w:color="auto" w:fill="FFFFFF"/>
        </w:rPr>
        <w:t>2016).</w:t>
      </w:r>
      <w:r w:rsidRPr="00C3688A">
        <w:rPr>
          <w:rFonts w:ascii="Times New Roman" w:hAnsi="Times New Roman" w:cs="Times New Roman"/>
          <w:sz w:val="24"/>
          <w:szCs w:val="24"/>
        </w:rPr>
        <w:t xml:space="preserve"> </w:t>
      </w:r>
      <w:r w:rsidR="00C3688A" w:rsidRPr="00C3688A">
        <w:rPr>
          <w:rFonts w:ascii="Times New Roman" w:hAnsi="Times New Roman" w:cs="Times New Roman"/>
          <w:sz w:val="24"/>
          <w:szCs w:val="24"/>
        </w:rPr>
        <w:t xml:space="preserve">Another is to proactively work around his shortcomings. On the off chance that you realize you have a supervisor who's disrupted, at that point help him to be in control as opposed to crying about his absence of authoritative aptitudes. On the off chance that you realize your supervisor is regularly late to gatherings, offer to commence </w:t>
      </w:r>
      <w:r>
        <w:rPr>
          <w:rFonts w:ascii="Times New Roman" w:hAnsi="Times New Roman" w:cs="Times New Roman"/>
          <w:sz w:val="24"/>
          <w:szCs w:val="24"/>
        </w:rPr>
        <w:t>the following gathering for him (</w:t>
      </w:r>
      <w:proofErr w:type="spellStart"/>
      <w:r>
        <w:rPr>
          <w:rFonts w:ascii="Times New Roman" w:hAnsi="Times New Roman" w:cs="Times New Roman"/>
          <w:color w:val="222222"/>
          <w:sz w:val="24"/>
          <w:szCs w:val="24"/>
          <w:shd w:val="clear" w:color="auto" w:fill="FFFFFF"/>
        </w:rPr>
        <w:t>Masa'deh</w:t>
      </w:r>
      <w:proofErr w:type="spellEnd"/>
      <w:r>
        <w:rPr>
          <w:rFonts w:ascii="Times New Roman" w:hAnsi="Times New Roman" w:cs="Times New Roman"/>
          <w:color w:val="222222"/>
          <w:sz w:val="24"/>
          <w:szCs w:val="24"/>
          <w:shd w:val="clear" w:color="auto" w:fill="FFFFFF"/>
        </w:rPr>
        <w:t xml:space="preserve">, </w:t>
      </w:r>
      <w:proofErr w:type="spellStart"/>
      <w:r w:rsidRPr="00FD64B0">
        <w:rPr>
          <w:rFonts w:ascii="Times New Roman" w:hAnsi="Times New Roman" w:cs="Times New Roman"/>
          <w:color w:val="222222"/>
          <w:sz w:val="24"/>
          <w:szCs w:val="24"/>
          <w:shd w:val="clear" w:color="auto" w:fill="FFFFFF"/>
        </w:rPr>
        <w:t>Obeida</w:t>
      </w:r>
      <w:r>
        <w:rPr>
          <w:rFonts w:ascii="Times New Roman" w:hAnsi="Times New Roman" w:cs="Times New Roman"/>
          <w:color w:val="222222"/>
          <w:sz w:val="24"/>
          <w:szCs w:val="24"/>
          <w:shd w:val="clear" w:color="auto" w:fill="FFFFFF"/>
        </w:rPr>
        <w:t>t</w:t>
      </w:r>
      <w:proofErr w:type="spellEnd"/>
      <w:r>
        <w:rPr>
          <w:rFonts w:ascii="Times New Roman" w:hAnsi="Times New Roman" w:cs="Times New Roman"/>
          <w:color w:val="222222"/>
          <w:sz w:val="24"/>
          <w:szCs w:val="24"/>
          <w:shd w:val="clear" w:color="auto" w:fill="FFFFFF"/>
        </w:rPr>
        <w:t xml:space="preserve"> &amp; </w:t>
      </w:r>
      <w:proofErr w:type="spellStart"/>
      <w:r>
        <w:rPr>
          <w:rFonts w:ascii="Times New Roman" w:hAnsi="Times New Roman" w:cs="Times New Roman"/>
          <w:color w:val="222222"/>
          <w:sz w:val="24"/>
          <w:szCs w:val="24"/>
          <w:shd w:val="clear" w:color="auto" w:fill="FFFFFF"/>
        </w:rPr>
        <w:t>Tarhini</w:t>
      </w:r>
      <w:proofErr w:type="spellEnd"/>
      <w:r>
        <w:rPr>
          <w:rFonts w:ascii="Times New Roman" w:hAnsi="Times New Roman" w:cs="Times New Roman"/>
          <w:color w:val="222222"/>
          <w:sz w:val="24"/>
          <w:szCs w:val="24"/>
          <w:shd w:val="clear" w:color="auto" w:fill="FFFFFF"/>
        </w:rPr>
        <w:t>, 2016).</w:t>
      </w:r>
      <w:r w:rsidR="00C3688A" w:rsidRPr="00C3688A">
        <w:rPr>
          <w:rFonts w:ascii="Times New Roman" w:hAnsi="Times New Roman" w:cs="Times New Roman"/>
          <w:sz w:val="24"/>
          <w:szCs w:val="24"/>
        </w:rPr>
        <w:t xml:space="preserve"> On the off chance that he will in general alter his perspective much of the time, or is out and out absent minded, make certain to archive connections so you can allude back to them on the off chance that he ever repudiates himself. In the event that people realize your supervisor is delayed to react, keep on dealing with a task while you hold on to hear again from him. </w:t>
      </w:r>
    </w:p>
    <w:p w:rsidR="00C3688A" w:rsidRPr="00C3688A" w:rsidRDefault="00C3688A" w:rsidP="00FD64B0">
      <w:pPr>
        <w:spacing w:line="480" w:lineRule="auto"/>
        <w:jc w:val="center"/>
        <w:rPr>
          <w:rFonts w:ascii="Times New Roman" w:hAnsi="Times New Roman" w:cs="Times New Roman"/>
          <w:sz w:val="24"/>
          <w:szCs w:val="24"/>
        </w:rPr>
      </w:pPr>
      <w:r w:rsidRPr="00C3688A">
        <w:rPr>
          <w:rFonts w:ascii="Times New Roman" w:hAnsi="Times New Roman" w:cs="Times New Roman"/>
          <w:sz w:val="24"/>
          <w:szCs w:val="24"/>
        </w:rPr>
        <w:t xml:space="preserve">Make some noise: Give </w:t>
      </w:r>
      <w:r w:rsidR="00FD64B0">
        <w:rPr>
          <w:rFonts w:ascii="Times New Roman" w:hAnsi="Times New Roman" w:cs="Times New Roman"/>
          <w:sz w:val="24"/>
          <w:szCs w:val="24"/>
        </w:rPr>
        <w:t>once</w:t>
      </w:r>
      <w:r w:rsidRPr="00C3688A">
        <w:rPr>
          <w:rFonts w:ascii="Times New Roman" w:hAnsi="Times New Roman" w:cs="Times New Roman"/>
          <w:sz w:val="24"/>
          <w:szCs w:val="24"/>
        </w:rPr>
        <w:t xml:space="preserve"> supervisor an opportunity to react.</w:t>
      </w:r>
    </w:p>
    <w:p w:rsidR="00C3688A" w:rsidRPr="00C3688A" w:rsidRDefault="00FD64B0" w:rsidP="00C3688A">
      <w:pPr>
        <w:spacing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color w:val="222222"/>
          <w:sz w:val="24"/>
          <w:szCs w:val="24"/>
          <w:shd w:val="clear" w:color="auto" w:fill="FFFFFF"/>
        </w:rPr>
        <w:t>Masa'deh</w:t>
      </w:r>
      <w:proofErr w:type="spellEnd"/>
      <w:r>
        <w:rPr>
          <w:rFonts w:ascii="Times New Roman" w:hAnsi="Times New Roman" w:cs="Times New Roman"/>
          <w:color w:val="222222"/>
          <w:sz w:val="24"/>
          <w:szCs w:val="24"/>
          <w:shd w:val="clear" w:color="auto" w:fill="FFFFFF"/>
        </w:rPr>
        <w:t xml:space="preserve">, </w:t>
      </w:r>
      <w:proofErr w:type="spellStart"/>
      <w:r w:rsidRPr="00FD64B0">
        <w:rPr>
          <w:rFonts w:ascii="Times New Roman" w:hAnsi="Times New Roman" w:cs="Times New Roman"/>
          <w:color w:val="222222"/>
          <w:sz w:val="24"/>
          <w:szCs w:val="24"/>
          <w:shd w:val="clear" w:color="auto" w:fill="FFFFFF"/>
        </w:rPr>
        <w:t>Obeida</w:t>
      </w:r>
      <w:r>
        <w:rPr>
          <w:rFonts w:ascii="Times New Roman" w:hAnsi="Times New Roman" w:cs="Times New Roman"/>
          <w:color w:val="222222"/>
          <w:sz w:val="24"/>
          <w:szCs w:val="24"/>
          <w:shd w:val="clear" w:color="auto" w:fill="FFFFFF"/>
        </w:rPr>
        <w:t>t</w:t>
      </w:r>
      <w:proofErr w:type="spellEnd"/>
      <w:r>
        <w:rPr>
          <w:rFonts w:ascii="Times New Roman" w:hAnsi="Times New Roman" w:cs="Times New Roman"/>
          <w:color w:val="222222"/>
          <w:sz w:val="24"/>
          <w:szCs w:val="24"/>
          <w:shd w:val="clear" w:color="auto" w:fill="FFFFFF"/>
        </w:rPr>
        <w:t xml:space="preserve"> &amp; </w:t>
      </w:r>
      <w:proofErr w:type="spellStart"/>
      <w:r>
        <w:rPr>
          <w:rFonts w:ascii="Times New Roman" w:hAnsi="Times New Roman" w:cs="Times New Roman"/>
          <w:color w:val="222222"/>
          <w:sz w:val="24"/>
          <w:szCs w:val="24"/>
          <w:shd w:val="clear" w:color="auto" w:fill="FFFFFF"/>
        </w:rPr>
        <w:t>Tarhini</w:t>
      </w:r>
      <w:proofErr w:type="spellEnd"/>
      <w:r>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(2016) argued that</w:t>
      </w:r>
      <w:r w:rsidRPr="00C3688A">
        <w:rPr>
          <w:rFonts w:ascii="Times New Roman" w:hAnsi="Times New Roman" w:cs="Times New Roman"/>
          <w:sz w:val="24"/>
          <w:szCs w:val="24"/>
        </w:rPr>
        <w:t xml:space="preserve"> </w:t>
      </w:r>
      <w:r>
        <w:rPr>
          <w:rFonts w:ascii="Times New Roman" w:hAnsi="Times New Roman" w:cs="Times New Roman"/>
          <w:sz w:val="24"/>
          <w:szCs w:val="24"/>
        </w:rPr>
        <w:t>giving</w:t>
      </w:r>
      <w:bookmarkStart w:id="0" w:name="_GoBack"/>
      <w:bookmarkEnd w:id="0"/>
      <w:r w:rsidR="00C3688A" w:rsidRPr="00C3688A">
        <w:rPr>
          <w:rFonts w:ascii="Times New Roman" w:hAnsi="Times New Roman" w:cs="Times New Roman"/>
          <w:sz w:val="24"/>
          <w:szCs w:val="24"/>
        </w:rPr>
        <w:t xml:space="preserve"> managers time to react to some random inquiry an issue that normally incites </w:t>
      </w:r>
      <w:r>
        <w:rPr>
          <w:rFonts w:ascii="Times New Roman" w:hAnsi="Times New Roman" w:cs="Times New Roman"/>
          <w:sz w:val="24"/>
          <w:szCs w:val="24"/>
        </w:rPr>
        <w:t>them to take care of the issues (</w:t>
      </w:r>
      <w:r>
        <w:rPr>
          <w:rFonts w:ascii="Times New Roman" w:hAnsi="Times New Roman" w:cs="Times New Roman"/>
          <w:color w:val="222222"/>
          <w:sz w:val="24"/>
          <w:szCs w:val="24"/>
          <w:shd w:val="clear" w:color="auto" w:fill="FFFFFF"/>
        </w:rPr>
        <w:t>Shamir, Arthur</w:t>
      </w:r>
      <w:r w:rsidRPr="00FD64B0">
        <w:rPr>
          <w:rFonts w:ascii="Times New Roman" w:hAnsi="Times New Roman" w:cs="Times New Roman"/>
          <w:color w:val="222222"/>
          <w:sz w:val="24"/>
          <w:szCs w:val="24"/>
          <w:shd w:val="clear" w:color="auto" w:fill="FFFFFF"/>
        </w:rPr>
        <w:t xml:space="preserve"> &amp; </w:t>
      </w:r>
      <w:r>
        <w:rPr>
          <w:rFonts w:ascii="Times New Roman" w:hAnsi="Times New Roman" w:cs="Times New Roman"/>
          <w:color w:val="222222"/>
          <w:sz w:val="24"/>
          <w:szCs w:val="24"/>
          <w:shd w:val="clear" w:color="auto" w:fill="FFFFFF"/>
        </w:rPr>
        <w:t>House, 2018).</w:t>
      </w:r>
      <w:r w:rsidR="00C3688A" w:rsidRPr="00C3688A">
        <w:rPr>
          <w:rFonts w:ascii="Times New Roman" w:hAnsi="Times New Roman" w:cs="Times New Roman"/>
          <w:sz w:val="24"/>
          <w:szCs w:val="24"/>
        </w:rPr>
        <w:t xml:space="preserve"> Actually would be too fainthearted to even consider addressing my worries with my chief or to circumvent her. As a matter of fact I was youthful (mid-twenties) and unpracticed, however on the off chance that I knew, at that point what I do now, it would have been that I deserved it, and to my supervisor at the time, to have in any event voiced my worries, presented some potential arrangements and occupied with a discussion about how we could</w:t>
      </w:r>
      <w:r>
        <w:rPr>
          <w:rFonts w:ascii="Times New Roman" w:hAnsi="Times New Roman" w:cs="Times New Roman"/>
          <w:sz w:val="24"/>
          <w:szCs w:val="24"/>
        </w:rPr>
        <w:t xml:space="preserve"> have improved the circumstance </w:t>
      </w:r>
      <w:r>
        <w:rPr>
          <w:rFonts w:ascii="Times New Roman" w:hAnsi="Times New Roman" w:cs="Times New Roman"/>
          <w:sz w:val="24"/>
          <w:szCs w:val="24"/>
        </w:rPr>
        <w:t>(</w:t>
      </w:r>
      <w:r>
        <w:rPr>
          <w:rFonts w:ascii="Times New Roman" w:hAnsi="Times New Roman" w:cs="Times New Roman"/>
          <w:color w:val="222222"/>
          <w:sz w:val="24"/>
          <w:szCs w:val="24"/>
          <w:shd w:val="clear" w:color="auto" w:fill="FFFFFF"/>
        </w:rPr>
        <w:t xml:space="preserve">Grossman &amp; </w:t>
      </w:r>
      <w:proofErr w:type="spellStart"/>
      <w:r>
        <w:rPr>
          <w:rFonts w:ascii="Times New Roman" w:hAnsi="Times New Roman" w:cs="Times New Roman"/>
          <w:color w:val="222222"/>
          <w:sz w:val="24"/>
          <w:szCs w:val="24"/>
          <w:shd w:val="clear" w:color="auto" w:fill="FFFFFF"/>
        </w:rPr>
        <w:t>Valiga</w:t>
      </w:r>
      <w:proofErr w:type="spellEnd"/>
      <w:r>
        <w:rPr>
          <w:rFonts w:ascii="Times New Roman" w:hAnsi="Times New Roman" w:cs="Times New Roman"/>
          <w:color w:val="222222"/>
          <w:sz w:val="24"/>
          <w:szCs w:val="24"/>
          <w:shd w:val="clear" w:color="auto" w:fill="FFFFFF"/>
        </w:rPr>
        <w:t xml:space="preserve">, </w:t>
      </w:r>
      <w:r w:rsidRPr="00FD64B0">
        <w:rPr>
          <w:rFonts w:ascii="Times New Roman" w:hAnsi="Times New Roman" w:cs="Times New Roman"/>
          <w:color w:val="222222"/>
          <w:sz w:val="24"/>
          <w:szCs w:val="24"/>
          <w:shd w:val="clear" w:color="auto" w:fill="FFFFFF"/>
        </w:rPr>
        <w:t>2016).</w:t>
      </w:r>
      <w:r w:rsidR="00C3688A" w:rsidRPr="00C3688A">
        <w:rPr>
          <w:rFonts w:ascii="Times New Roman" w:hAnsi="Times New Roman" w:cs="Times New Roman"/>
          <w:sz w:val="24"/>
          <w:szCs w:val="24"/>
        </w:rPr>
        <w:t xml:space="preserve"> It might not have changed a thing, yet in any event I could have realized that I at any rate gave her a possibility. </w:t>
      </w:r>
    </w:p>
    <w:p w:rsidR="00C3688A" w:rsidRPr="00C3688A" w:rsidRDefault="00FD64B0" w:rsidP="00C3688A">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C3688A" w:rsidRPr="00C3688A">
        <w:rPr>
          <w:rFonts w:ascii="Times New Roman" w:hAnsi="Times New Roman" w:cs="Times New Roman"/>
          <w:sz w:val="24"/>
          <w:szCs w:val="24"/>
        </w:rPr>
        <w:t xml:space="preserve">So in light of the fact that it might be simpler to state nothing, to simply 'endure unobtrusively' or gripe uproariously to associates or to set out toward the exit as I eventually did, </w:t>
      </w:r>
      <w:r w:rsidR="00C3688A" w:rsidRPr="00C3688A">
        <w:rPr>
          <w:rFonts w:ascii="Times New Roman" w:hAnsi="Times New Roman" w:cs="Times New Roman"/>
          <w:sz w:val="24"/>
          <w:szCs w:val="24"/>
        </w:rPr>
        <w:lastRenderedPageBreak/>
        <w:t>you in any event owe your manager the chance to react. Try not to prejudge and expect they aren't ready to take criticism, or could</w:t>
      </w:r>
      <w:r>
        <w:rPr>
          <w:rFonts w:ascii="Times New Roman" w:hAnsi="Times New Roman" w:cs="Times New Roman"/>
          <w:sz w:val="24"/>
          <w:szCs w:val="24"/>
        </w:rPr>
        <w:t xml:space="preserve"> not</w:t>
      </w:r>
      <w:r w:rsidR="00C3688A" w:rsidRPr="00C3688A">
        <w:rPr>
          <w:rFonts w:ascii="Times New Roman" w:hAnsi="Times New Roman" w:cs="Times New Roman"/>
          <w:sz w:val="24"/>
          <w:szCs w:val="24"/>
        </w:rPr>
        <w:t xml:space="preserve"> care less how hopeless you are. At the point when you approach them with deference and with a certifiable want to make things work better, you can open the entryway to unheard of levels of trust, joint effort and results. An entryway that will remain for all time shut generally. </w:t>
      </w:r>
    </w:p>
    <w:p w:rsidR="00C7225B" w:rsidRDefault="00FD64B0" w:rsidP="00C3688A">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C3688A" w:rsidRPr="00C3688A">
        <w:rPr>
          <w:rFonts w:ascii="Times New Roman" w:hAnsi="Times New Roman" w:cs="Times New Roman"/>
          <w:sz w:val="24"/>
          <w:szCs w:val="24"/>
        </w:rPr>
        <w:t>Having experienced the two referenced advances, obviously the supervisor will feel acknowledged and toward the finish, all things considered, there would be no issue in regards to the stay in the working spot. The manager would just require a help every one of the occasions paying little mind to wheth</w:t>
      </w:r>
      <w:r>
        <w:rPr>
          <w:rFonts w:ascii="Times New Roman" w:hAnsi="Times New Roman" w:cs="Times New Roman"/>
          <w:sz w:val="24"/>
          <w:szCs w:val="24"/>
        </w:rPr>
        <w:t>er is not</w:t>
      </w:r>
      <w:r w:rsidR="00C3688A" w:rsidRPr="00C3688A">
        <w:rPr>
          <w:rFonts w:ascii="Times New Roman" w:hAnsi="Times New Roman" w:cs="Times New Roman"/>
          <w:sz w:val="24"/>
          <w:szCs w:val="24"/>
        </w:rPr>
        <w:t xml:space="preserve"> right or right. Simultaneously, they require to be given a consideration at whatever point they are talking. Additionally, giving them an opportunity to react portrays that an individual is giving the supervisor regard. The worker been more established than the chief, the issue would be tackled utilizing just the two referenced techniques. In this manner, there is no any need of the representative been in pressure.</w:t>
      </w:r>
    </w:p>
    <w:p w:rsidR="00FD64B0" w:rsidRDefault="00FD64B0" w:rsidP="00C3688A">
      <w:pPr>
        <w:spacing w:line="480" w:lineRule="auto"/>
        <w:jc w:val="both"/>
        <w:rPr>
          <w:rFonts w:ascii="Times New Roman" w:hAnsi="Times New Roman" w:cs="Times New Roman"/>
          <w:sz w:val="24"/>
          <w:szCs w:val="24"/>
        </w:rPr>
      </w:pPr>
      <w:r>
        <w:rPr>
          <w:rFonts w:ascii="Times New Roman" w:hAnsi="Times New Roman" w:cs="Times New Roman"/>
          <w:sz w:val="24"/>
          <w:szCs w:val="24"/>
        </w:rPr>
        <w:t>References</w:t>
      </w:r>
    </w:p>
    <w:p w:rsidR="00FD64B0" w:rsidRPr="00FD64B0" w:rsidRDefault="00FD64B0" w:rsidP="00FD64B0">
      <w:pPr>
        <w:spacing w:line="480" w:lineRule="auto"/>
        <w:jc w:val="both"/>
        <w:rPr>
          <w:rFonts w:ascii="Times New Roman" w:hAnsi="Times New Roman" w:cs="Times New Roman"/>
          <w:color w:val="222222"/>
          <w:sz w:val="24"/>
          <w:szCs w:val="24"/>
          <w:shd w:val="clear" w:color="auto" w:fill="FFFFFF"/>
        </w:rPr>
      </w:pPr>
      <w:proofErr w:type="gramStart"/>
      <w:r w:rsidRPr="00FD64B0">
        <w:rPr>
          <w:rFonts w:ascii="Times New Roman" w:hAnsi="Times New Roman" w:cs="Times New Roman"/>
          <w:color w:val="222222"/>
          <w:sz w:val="24"/>
          <w:szCs w:val="24"/>
          <w:shd w:val="clear" w:color="auto" w:fill="FFFFFF"/>
        </w:rPr>
        <w:t xml:space="preserve">Grossman, S., &amp; </w:t>
      </w:r>
      <w:proofErr w:type="spellStart"/>
      <w:r w:rsidRPr="00FD64B0">
        <w:rPr>
          <w:rFonts w:ascii="Times New Roman" w:hAnsi="Times New Roman" w:cs="Times New Roman"/>
          <w:color w:val="222222"/>
          <w:sz w:val="24"/>
          <w:szCs w:val="24"/>
          <w:shd w:val="clear" w:color="auto" w:fill="FFFFFF"/>
        </w:rPr>
        <w:t>Valiga</w:t>
      </w:r>
      <w:proofErr w:type="spellEnd"/>
      <w:r w:rsidRPr="00FD64B0">
        <w:rPr>
          <w:rFonts w:ascii="Times New Roman" w:hAnsi="Times New Roman" w:cs="Times New Roman"/>
          <w:color w:val="222222"/>
          <w:sz w:val="24"/>
          <w:szCs w:val="24"/>
          <w:shd w:val="clear" w:color="auto" w:fill="FFFFFF"/>
        </w:rPr>
        <w:t>, T. M. (2016).</w:t>
      </w:r>
      <w:proofErr w:type="gramEnd"/>
      <w:r w:rsidRPr="00FD64B0">
        <w:rPr>
          <w:rFonts w:ascii="Times New Roman" w:hAnsi="Times New Roman" w:cs="Times New Roman"/>
          <w:color w:val="222222"/>
          <w:sz w:val="24"/>
          <w:szCs w:val="24"/>
          <w:shd w:val="clear" w:color="auto" w:fill="FFFFFF"/>
        </w:rPr>
        <w:t> </w:t>
      </w:r>
      <w:r w:rsidRPr="00FD64B0">
        <w:rPr>
          <w:rFonts w:ascii="Times New Roman" w:hAnsi="Times New Roman" w:cs="Times New Roman"/>
          <w:i/>
          <w:iCs/>
          <w:color w:val="222222"/>
          <w:sz w:val="24"/>
          <w:szCs w:val="24"/>
          <w:shd w:val="clear" w:color="auto" w:fill="FFFFFF"/>
        </w:rPr>
        <w:t xml:space="preserve">The new leadership challenge: Creating the future of </w:t>
      </w:r>
      <w:r>
        <w:rPr>
          <w:rFonts w:ascii="Times New Roman" w:hAnsi="Times New Roman" w:cs="Times New Roman"/>
          <w:i/>
          <w:iCs/>
          <w:color w:val="222222"/>
          <w:sz w:val="24"/>
          <w:szCs w:val="24"/>
          <w:shd w:val="clear" w:color="auto" w:fill="FFFFFF"/>
        </w:rPr>
        <w:tab/>
      </w:r>
      <w:r w:rsidRPr="00FD64B0">
        <w:rPr>
          <w:rFonts w:ascii="Times New Roman" w:hAnsi="Times New Roman" w:cs="Times New Roman"/>
          <w:i/>
          <w:iCs/>
          <w:color w:val="222222"/>
          <w:sz w:val="24"/>
          <w:szCs w:val="24"/>
          <w:shd w:val="clear" w:color="auto" w:fill="FFFFFF"/>
        </w:rPr>
        <w:t>nursing</w:t>
      </w:r>
      <w:r w:rsidRPr="00FD64B0">
        <w:rPr>
          <w:rFonts w:ascii="Times New Roman" w:hAnsi="Times New Roman" w:cs="Times New Roman"/>
          <w:color w:val="222222"/>
          <w:sz w:val="24"/>
          <w:szCs w:val="24"/>
          <w:shd w:val="clear" w:color="auto" w:fill="FFFFFF"/>
        </w:rPr>
        <w:t>. FA Davis.</w:t>
      </w:r>
    </w:p>
    <w:p w:rsidR="00FD64B0" w:rsidRPr="00FD64B0" w:rsidRDefault="00FD64B0" w:rsidP="00FD64B0">
      <w:pPr>
        <w:spacing w:line="480" w:lineRule="auto"/>
        <w:jc w:val="both"/>
        <w:rPr>
          <w:rFonts w:ascii="Times New Roman" w:hAnsi="Times New Roman" w:cs="Times New Roman"/>
          <w:color w:val="222222"/>
          <w:sz w:val="24"/>
          <w:szCs w:val="24"/>
          <w:shd w:val="clear" w:color="auto" w:fill="FFFFFF"/>
        </w:rPr>
      </w:pPr>
      <w:proofErr w:type="gramStart"/>
      <w:r w:rsidRPr="00FD64B0">
        <w:rPr>
          <w:rFonts w:ascii="Times New Roman" w:hAnsi="Times New Roman" w:cs="Times New Roman"/>
          <w:color w:val="222222"/>
          <w:sz w:val="24"/>
          <w:szCs w:val="24"/>
          <w:shd w:val="clear" w:color="auto" w:fill="FFFFFF"/>
        </w:rPr>
        <w:t>Shamir, B., Arthur, M. B., &amp; House, R. J. (2018).</w:t>
      </w:r>
      <w:proofErr w:type="gramEnd"/>
      <w:r w:rsidRPr="00FD64B0">
        <w:rPr>
          <w:rFonts w:ascii="Times New Roman" w:hAnsi="Times New Roman" w:cs="Times New Roman"/>
          <w:color w:val="222222"/>
          <w:sz w:val="24"/>
          <w:szCs w:val="24"/>
          <w:shd w:val="clear" w:color="auto" w:fill="FFFFFF"/>
        </w:rPr>
        <w:t xml:space="preserve"> The rhetoric of charismatic leadership: A </w:t>
      </w:r>
      <w:r>
        <w:rPr>
          <w:rFonts w:ascii="Times New Roman" w:hAnsi="Times New Roman" w:cs="Times New Roman"/>
          <w:color w:val="222222"/>
          <w:sz w:val="24"/>
          <w:szCs w:val="24"/>
          <w:shd w:val="clear" w:color="auto" w:fill="FFFFFF"/>
        </w:rPr>
        <w:tab/>
      </w:r>
      <w:r w:rsidRPr="00FD64B0">
        <w:rPr>
          <w:rFonts w:ascii="Times New Roman" w:hAnsi="Times New Roman" w:cs="Times New Roman"/>
          <w:color w:val="222222"/>
          <w:sz w:val="24"/>
          <w:szCs w:val="24"/>
          <w:shd w:val="clear" w:color="auto" w:fill="FFFFFF"/>
        </w:rPr>
        <w:t>theoretical extension, a case study, and implications for research. In </w:t>
      </w:r>
      <w:r w:rsidRPr="00FD64B0">
        <w:rPr>
          <w:rFonts w:ascii="Times New Roman" w:hAnsi="Times New Roman" w:cs="Times New Roman"/>
          <w:i/>
          <w:iCs/>
          <w:color w:val="222222"/>
          <w:sz w:val="24"/>
          <w:szCs w:val="24"/>
          <w:shd w:val="clear" w:color="auto" w:fill="FFFFFF"/>
        </w:rPr>
        <w:t xml:space="preserve">Leadership Now: </w:t>
      </w:r>
      <w:r>
        <w:rPr>
          <w:rFonts w:ascii="Times New Roman" w:hAnsi="Times New Roman" w:cs="Times New Roman"/>
          <w:i/>
          <w:iCs/>
          <w:color w:val="222222"/>
          <w:sz w:val="24"/>
          <w:szCs w:val="24"/>
          <w:shd w:val="clear" w:color="auto" w:fill="FFFFFF"/>
        </w:rPr>
        <w:tab/>
      </w:r>
      <w:r w:rsidRPr="00FD64B0">
        <w:rPr>
          <w:rFonts w:ascii="Times New Roman" w:hAnsi="Times New Roman" w:cs="Times New Roman"/>
          <w:i/>
          <w:iCs/>
          <w:color w:val="222222"/>
          <w:sz w:val="24"/>
          <w:szCs w:val="24"/>
          <w:shd w:val="clear" w:color="auto" w:fill="FFFFFF"/>
        </w:rPr>
        <w:t>Reflections on the Legacy of Boas Shamir</w:t>
      </w:r>
      <w:r w:rsidRPr="00FD64B0">
        <w:rPr>
          <w:rFonts w:ascii="Times New Roman" w:hAnsi="Times New Roman" w:cs="Times New Roman"/>
          <w:color w:val="222222"/>
          <w:sz w:val="24"/>
          <w:szCs w:val="24"/>
          <w:shd w:val="clear" w:color="auto" w:fill="FFFFFF"/>
        </w:rPr>
        <w:t> (pp. 31-49). Emerald Publishing Limited.</w:t>
      </w:r>
    </w:p>
    <w:p w:rsidR="00FD64B0" w:rsidRPr="00FD64B0" w:rsidRDefault="00FD64B0" w:rsidP="00FD64B0">
      <w:pPr>
        <w:spacing w:line="480" w:lineRule="auto"/>
        <w:jc w:val="both"/>
        <w:rPr>
          <w:rFonts w:ascii="Times New Roman" w:hAnsi="Times New Roman" w:cs="Times New Roman"/>
          <w:sz w:val="24"/>
          <w:szCs w:val="24"/>
        </w:rPr>
      </w:pPr>
      <w:proofErr w:type="spellStart"/>
      <w:proofErr w:type="gramStart"/>
      <w:r w:rsidRPr="00FD64B0">
        <w:rPr>
          <w:rFonts w:ascii="Times New Roman" w:hAnsi="Times New Roman" w:cs="Times New Roman"/>
          <w:color w:val="222222"/>
          <w:sz w:val="24"/>
          <w:szCs w:val="24"/>
          <w:shd w:val="clear" w:color="auto" w:fill="FFFFFF"/>
        </w:rPr>
        <w:t>Masa'deh</w:t>
      </w:r>
      <w:proofErr w:type="spellEnd"/>
      <w:r w:rsidRPr="00FD64B0">
        <w:rPr>
          <w:rFonts w:ascii="Times New Roman" w:hAnsi="Times New Roman" w:cs="Times New Roman"/>
          <w:color w:val="222222"/>
          <w:sz w:val="24"/>
          <w:szCs w:val="24"/>
          <w:shd w:val="clear" w:color="auto" w:fill="FFFFFF"/>
        </w:rPr>
        <w:t xml:space="preserve">, R. E., </w:t>
      </w:r>
      <w:proofErr w:type="spellStart"/>
      <w:r w:rsidRPr="00FD64B0">
        <w:rPr>
          <w:rFonts w:ascii="Times New Roman" w:hAnsi="Times New Roman" w:cs="Times New Roman"/>
          <w:color w:val="222222"/>
          <w:sz w:val="24"/>
          <w:szCs w:val="24"/>
          <w:shd w:val="clear" w:color="auto" w:fill="FFFFFF"/>
        </w:rPr>
        <w:t>Obeidat</w:t>
      </w:r>
      <w:proofErr w:type="spellEnd"/>
      <w:r w:rsidRPr="00FD64B0">
        <w:rPr>
          <w:rFonts w:ascii="Times New Roman" w:hAnsi="Times New Roman" w:cs="Times New Roman"/>
          <w:color w:val="222222"/>
          <w:sz w:val="24"/>
          <w:szCs w:val="24"/>
          <w:shd w:val="clear" w:color="auto" w:fill="FFFFFF"/>
        </w:rPr>
        <w:t xml:space="preserve">, B. Y., &amp; </w:t>
      </w:r>
      <w:proofErr w:type="spellStart"/>
      <w:r w:rsidRPr="00FD64B0">
        <w:rPr>
          <w:rFonts w:ascii="Times New Roman" w:hAnsi="Times New Roman" w:cs="Times New Roman"/>
          <w:color w:val="222222"/>
          <w:sz w:val="24"/>
          <w:szCs w:val="24"/>
          <w:shd w:val="clear" w:color="auto" w:fill="FFFFFF"/>
        </w:rPr>
        <w:t>Tarhini</w:t>
      </w:r>
      <w:proofErr w:type="spellEnd"/>
      <w:r w:rsidRPr="00FD64B0">
        <w:rPr>
          <w:rFonts w:ascii="Times New Roman" w:hAnsi="Times New Roman" w:cs="Times New Roman"/>
          <w:color w:val="222222"/>
          <w:sz w:val="24"/>
          <w:szCs w:val="24"/>
          <w:shd w:val="clear" w:color="auto" w:fill="FFFFFF"/>
        </w:rPr>
        <w:t>, A. (2016).</w:t>
      </w:r>
      <w:proofErr w:type="gramEnd"/>
      <w:r w:rsidRPr="00FD64B0">
        <w:rPr>
          <w:rFonts w:ascii="Times New Roman" w:hAnsi="Times New Roman" w:cs="Times New Roman"/>
          <w:color w:val="222222"/>
          <w:sz w:val="24"/>
          <w:szCs w:val="24"/>
          <w:shd w:val="clear" w:color="auto" w:fill="FFFFFF"/>
        </w:rPr>
        <w:t xml:space="preserve"> A Jordanian empirical study of the </w:t>
      </w:r>
      <w:r>
        <w:rPr>
          <w:rFonts w:ascii="Times New Roman" w:hAnsi="Times New Roman" w:cs="Times New Roman"/>
          <w:color w:val="222222"/>
          <w:sz w:val="24"/>
          <w:szCs w:val="24"/>
          <w:shd w:val="clear" w:color="auto" w:fill="FFFFFF"/>
        </w:rPr>
        <w:tab/>
      </w:r>
      <w:r w:rsidRPr="00FD64B0">
        <w:rPr>
          <w:rFonts w:ascii="Times New Roman" w:hAnsi="Times New Roman" w:cs="Times New Roman"/>
          <w:color w:val="222222"/>
          <w:sz w:val="24"/>
          <w:szCs w:val="24"/>
          <w:shd w:val="clear" w:color="auto" w:fill="FFFFFF"/>
        </w:rPr>
        <w:t xml:space="preserve">associations among transformational leadership, transactional leadership, knowledge </w:t>
      </w:r>
      <w:r>
        <w:rPr>
          <w:rFonts w:ascii="Times New Roman" w:hAnsi="Times New Roman" w:cs="Times New Roman"/>
          <w:color w:val="222222"/>
          <w:sz w:val="24"/>
          <w:szCs w:val="24"/>
          <w:shd w:val="clear" w:color="auto" w:fill="FFFFFF"/>
        </w:rPr>
        <w:lastRenderedPageBreak/>
        <w:tab/>
      </w:r>
      <w:r w:rsidRPr="00FD64B0">
        <w:rPr>
          <w:rFonts w:ascii="Times New Roman" w:hAnsi="Times New Roman" w:cs="Times New Roman"/>
          <w:color w:val="222222"/>
          <w:sz w:val="24"/>
          <w:szCs w:val="24"/>
          <w:shd w:val="clear" w:color="auto" w:fill="FFFFFF"/>
        </w:rPr>
        <w:t xml:space="preserve">sharing, job performance, and firm performance: A structural equation </w:t>
      </w:r>
      <w:proofErr w:type="spellStart"/>
      <w:r w:rsidRPr="00FD64B0">
        <w:rPr>
          <w:rFonts w:ascii="Times New Roman" w:hAnsi="Times New Roman" w:cs="Times New Roman"/>
          <w:color w:val="222222"/>
          <w:sz w:val="24"/>
          <w:szCs w:val="24"/>
          <w:shd w:val="clear" w:color="auto" w:fill="FFFFFF"/>
        </w:rPr>
        <w:t>modelling</w:t>
      </w:r>
      <w:proofErr w:type="spellEnd"/>
      <w:r w:rsidRPr="00FD64B0">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r w:rsidRPr="00FD64B0">
        <w:rPr>
          <w:rFonts w:ascii="Times New Roman" w:hAnsi="Times New Roman" w:cs="Times New Roman"/>
          <w:color w:val="222222"/>
          <w:sz w:val="24"/>
          <w:szCs w:val="24"/>
          <w:shd w:val="clear" w:color="auto" w:fill="FFFFFF"/>
        </w:rPr>
        <w:t>approach. </w:t>
      </w:r>
      <w:r w:rsidRPr="00FD64B0">
        <w:rPr>
          <w:rFonts w:ascii="Times New Roman" w:hAnsi="Times New Roman" w:cs="Times New Roman"/>
          <w:i/>
          <w:iCs/>
          <w:color w:val="222222"/>
          <w:sz w:val="24"/>
          <w:szCs w:val="24"/>
          <w:shd w:val="clear" w:color="auto" w:fill="FFFFFF"/>
        </w:rPr>
        <w:t>Journal of Management Development</w:t>
      </w:r>
      <w:r w:rsidRPr="00FD64B0">
        <w:rPr>
          <w:rFonts w:ascii="Times New Roman" w:hAnsi="Times New Roman" w:cs="Times New Roman"/>
          <w:color w:val="222222"/>
          <w:sz w:val="24"/>
          <w:szCs w:val="24"/>
          <w:shd w:val="clear" w:color="auto" w:fill="FFFFFF"/>
        </w:rPr>
        <w:t>, </w:t>
      </w:r>
      <w:r w:rsidRPr="00FD64B0">
        <w:rPr>
          <w:rFonts w:ascii="Times New Roman" w:hAnsi="Times New Roman" w:cs="Times New Roman"/>
          <w:i/>
          <w:iCs/>
          <w:color w:val="222222"/>
          <w:sz w:val="24"/>
          <w:szCs w:val="24"/>
          <w:shd w:val="clear" w:color="auto" w:fill="FFFFFF"/>
        </w:rPr>
        <w:t>35</w:t>
      </w:r>
      <w:r w:rsidRPr="00FD64B0">
        <w:rPr>
          <w:rFonts w:ascii="Times New Roman" w:hAnsi="Times New Roman" w:cs="Times New Roman"/>
          <w:color w:val="222222"/>
          <w:sz w:val="24"/>
          <w:szCs w:val="24"/>
          <w:shd w:val="clear" w:color="auto" w:fill="FFFFFF"/>
        </w:rPr>
        <w:t>(5), 681-705.</w:t>
      </w:r>
    </w:p>
    <w:sectPr w:rsidR="00FD64B0" w:rsidRPr="00FD64B0" w:rsidSect="00C3688A">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196D" w:rsidRDefault="00C7196D" w:rsidP="00C3688A">
      <w:pPr>
        <w:spacing w:after="0" w:line="240" w:lineRule="auto"/>
      </w:pPr>
      <w:r>
        <w:separator/>
      </w:r>
    </w:p>
  </w:endnote>
  <w:endnote w:type="continuationSeparator" w:id="0">
    <w:p w:rsidR="00C7196D" w:rsidRDefault="00C7196D" w:rsidP="00C36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196D" w:rsidRDefault="00C7196D" w:rsidP="00C3688A">
      <w:pPr>
        <w:spacing w:after="0" w:line="240" w:lineRule="auto"/>
      </w:pPr>
      <w:r>
        <w:separator/>
      </w:r>
    </w:p>
  </w:footnote>
  <w:footnote w:type="continuationSeparator" w:id="0">
    <w:p w:rsidR="00C7196D" w:rsidRDefault="00C7196D" w:rsidP="00C368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88A" w:rsidRPr="00C3688A" w:rsidRDefault="00C3688A" w:rsidP="00C3688A">
    <w:pPr>
      <w:pStyle w:val="Header"/>
      <w:rPr>
        <w:rFonts w:ascii="Times New Roman" w:hAnsi="Times New Roman" w:cs="Times New Roman"/>
        <w:sz w:val="24"/>
        <w:szCs w:val="24"/>
      </w:rPr>
    </w:pPr>
    <w:r w:rsidRPr="00C3688A">
      <w:rPr>
        <w:rFonts w:ascii="Times New Roman" w:hAnsi="Times New Roman" w:cs="Times New Roman"/>
        <w:sz w:val="24"/>
        <w:szCs w:val="24"/>
      </w:rPr>
      <w:t xml:space="preserve">CASE STUDY ON LEADERSHIP CHALLENGE AND ASSOCIATED MEASURES TO TAKE </w:t>
    </w:r>
    <w:r w:rsidRPr="00C3688A">
      <w:rPr>
        <w:rFonts w:ascii="Times New Roman" w:hAnsi="Times New Roman" w:cs="Times New Roman"/>
        <w:sz w:val="24"/>
        <w:szCs w:val="24"/>
      </w:rPr>
      <w:tab/>
    </w:r>
    <w:r w:rsidRPr="00C3688A">
      <w:rPr>
        <w:rFonts w:ascii="Times New Roman" w:hAnsi="Times New Roman" w:cs="Times New Roman"/>
        <w:sz w:val="24"/>
        <w:szCs w:val="24"/>
      </w:rPr>
      <w:tab/>
    </w:r>
    <w:sdt>
      <w:sdtPr>
        <w:rPr>
          <w:rFonts w:ascii="Times New Roman" w:hAnsi="Times New Roman" w:cs="Times New Roman"/>
          <w:sz w:val="24"/>
          <w:szCs w:val="24"/>
        </w:rPr>
        <w:id w:val="-185057867"/>
        <w:docPartObj>
          <w:docPartGallery w:val="Page Numbers (Top of Page)"/>
          <w:docPartUnique/>
        </w:docPartObj>
      </w:sdtPr>
      <w:sdtEndPr>
        <w:rPr>
          <w:noProof/>
        </w:rPr>
      </w:sdtEndPr>
      <w:sdtContent>
        <w:r w:rsidRPr="00C3688A">
          <w:rPr>
            <w:rFonts w:ascii="Times New Roman" w:hAnsi="Times New Roman" w:cs="Times New Roman"/>
            <w:sz w:val="24"/>
            <w:szCs w:val="24"/>
          </w:rPr>
          <w:fldChar w:fldCharType="begin"/>
        </w:r>
        <w:r w:rsidRPr="00C3688A">
          <w:rPr>
            <w:rFonts w:ascii="Times New Roman" w:hAnsi="Times New Roman" w:cs="Times New Roman"/>
            <w:sz w:val="24"/>
            <w:szCs w:val="24"/>
          </w:rPr>
          <w:instrText xml:space="preserve"> PAGE   \* MERGEFORMAT </w:instrText>
        </w:r>
        <w:r w:rsidRPr="00C3688A">
          <w:rPr>
            <w:rFonts w:ascii="Times New Roman" w:hAnsi="Times New Roman" w:cs="Times New Roman"/>
            <w:sz w:val="24"/>
            <w:szCs w:val="24"/>
          </w:rPr>
          <w:fldChar w:fldCharType="separate"/>
        </w:r>
        <w:r w:rsidR="00FD64B0">
          <w:rPr>
            <w:rFonts w:ascii="Times New Roman" w:hAnsi="Times New Roman" w:cs="Times New Roman"/>
            <w:noProof/>
            <w:sz w:val="24"/>
            <w:szCs w:val="24"/>
          </w:rPr>
          <w:t>3</w:t>
        </w:r>
        <w:r w:rsidRPr="00C3688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88A" w:rsidRPr="00C3688A" w:rsidRDefault="00C3688A" w:rsidP="00C3688A">
    <w:pPr>
      <w:pStyle w:val="Header"/>
      <w:rPr>
        <w:rFonts w:ascii="Times New Roman" w:hAnsi="Times New Roman" w:cs="Times New Roman"/>
        <w:sz w:val="24"/>
        <w:szCs w:val="24"/>
      </w:rPr>
    </w:pPr>
    <w:r w:rsidRPr="00C3688A">
      <w:rPr>
        <w:rFonts w:ascii="Times New Roman" w:hAnsi="Times New Roman" w:cs="Times New Roman"/>
        <w:sz w:val="24"/>
        <w:szCs w:val="24"/>
      </w:rPr>
      <w:t xml:space="preserve">Running head: CASE STUDY ON LEADERSHIP CHALLENGE AND ASSOCIATED MEASURES TO TAKE </w:t>
    </w:r>
    <w:r w:rsidRPr="00C3688A">
      <w:rPr>
        <w:rFonts w:ascii="Times New Roman" w:hAnsi="Times New Roman" w:cs="Times New Roman"/>
        <w:sz w:val="24"/>
        <w:szCs w:val="24"/>
      </w:rPr>
      <w:tab/>
    </w:r>
    <w:r w:rsidRPr="00C3688A">
      <w:rPr>
        <w:rFonts w:ascii="Times New Roman" w:hAnsi="Times New Roman" w:cs="Times New Roman"/>
        <w:sz w:val="24"/>
        <w:szCs w:val="24"/>
      </w:rPr>
      <w:tab/>
    </w:r>
    <w:sdt>
      <w:sdtPr>
        <w:rPr>
          <w:rFonts w:ascii="Times New Roman" w:hAnsi="Times New Roman" w:cs="Times New Roman"/>
          <w:sz w:val="24"/>
          <w:szCs w:val="24"/>
        </w:rPr>
        <w:id w:val="254876600"/>
        <w:docPartObj>
          <w:docPartGallery w:val="Page Numbers (Top of Page)"/>
          <w:docPartUnique/>
        </w:docPartObj>
      </w:sdtPr>
      <w:sdtEndPr>
        <w:rPr>
          <w:noProof/>
        </w:rPr>
      </w:sdtEndPr>
      <w:sdtContent>
        <w:r w:rsidRPr="00C3688A">
          <w:rPr>
            <w:rFonts w:ascii="Times New Roman" w:hAnsi="Times New Roman" w:cs="Times New Roman"/>
            <w:sz w:val="24"/>
            <w:szCs w:val="24"/>
          </w:rPr>
          <w:fldChar w:fldCharType="begin"/>
        </w:r>
        <w:r w:rsidRPr="00C3688A">
          <w:rPr>
            <w:rFonts w:ascii="Times New Roman" w:hAnsi="Times New Roman" w:cs="Times New Roman"/>
            <w:sz w:val="24"/>
            <w:szCs w:val="24"/>
          </w:rPr>
          <w:instrText xml:space="preserve"> PAGE   \* MERGEFORMAT </w:instrText>
        </w:r>
        <w:r w:rsidRPr="00C3688A">
          <w:rPr>
            <w:rFonts w:ascii="Times New Roman" w:hAnsi="Times New Roman" w:cs="Times New Roman"/>
            <w:sz w:val="24"/>
            <w:szCs w:val="24"/>
          </w:rPr>
          <w:fldChar w:fldCharType="separate"/>
        </w:r>
        <w:r w:rsidR="00FD64B0">
          <w:rPr>
            <w:rFonts w:ascii="Times New Roman" w:hAnsi="Times New Roman" w:cs="Times New Roman"/>
            <w:noProof/>
            <w:sz w:val="24"/>
            <w:szCs w:val="24"/>
          </w:rPr>
          <w:t>1</w:t>
        </w:r>
        <w:r w:rsidRPr="00C3688A">
          <w:rPr>
            <w:rFonts w:ascii="Times New Roman" w:hAnsi="Times New Roman" w:cs="Times New Roman"/>
            <w:noProof/>
            <w:sz w:val="24"/>
            <w:szCs w:val="24"/>
          </w:rPr>
          <w:fldChar w:fldCharType="end"/>
        </w:r>
      </w:sdtContent>
    </w:sdt>
  </w:p>
  <w:p w:rsidR="00C3688A" w:rsidRDefault="00C368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C2701"/>
    <w:multiLevelType w:val="hybridMultilevel"/>
    <w:tmpl w:val="31BA06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CDC016C"/>
    <w:multiLevelType w:val="hybridMultilevel"/>
    <w:tmpl w:val="5CFCB1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CF3407"/>
    <w:multiLevelType w:val="hybridMultilevel"/>
    <w:tmpl w:val="643491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FFC4ADF"/>
    <w:multiLevelType w:val="hybridMultilevel"/>
    <w:tmpl w:val="C100A6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286"/>
    <w:rsid w:val="00AD3286"/>
    <w:rsid w:val="00B42364"/>
    <w:rsid w:val="00C3688A"/>
    <w:rsid w:val="00C7196D"/>
    <w:rsid w:val="00C7225B"/>
    <w:rsid w:val="00D6473B"/>
    <w:rsid w:val="00D96C05"/>
    <w:rsid w:val="00FD6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3286"/>
    <w:pPr>
      <w:ind w:left="720"/>
      <w:contextualSpacing/>
    </w:pPr>
  </w:style>
  <w:style w:type="paragraph" w:styleId="BalloonText">
    <w:name w:val="Balloon Text"/>
    <w:basedOn w:val="Normal"/>
    <w:link w:val="BalloonTextChar"/>
    <w:uiPriority w:val="99"/>
    <w:semiHidden/>
    <w:unhideWhenUsed/>
    <w:rsid w:val="00AD32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3286"/>
    <w:rPr>
      <w:rFonts w:ascii="Tahoma" w:hAnsi="Tahoma" w:cs="Tahoma"/>
      <w:sz w:val="16"/>
      <w:szCs w:val="16"/>
    </w:rPr>
  </w:style>
  <w:style w:type="paragraph" w:styleId="NormalWeb">
    <w:name w:val="Normal (Web)"/>
    <w:basedOn w:val="Normal"/>
    <w:uiPriority w:val="99"/>
    <w:semiHidden/>
    <w:unhideWhenUsed/>
    <w:rsid w:val="00C722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weetquote">
    <w:name w:val="tweet_quote"/>
    <w:basedOn w:val="DefaultParagraphFont"/>
    <w:rsid w:val="00C7225B"/>
  </w:style>
  <w:style w:type="character" w:styleId="Hyperlink">
    <w:name w:val="Hyperlink"/>
    <w:basedOn w:val="DefaultParagraphFont"/>
    <w:uiPriority w:val="99"/>
    <w:semiHidden/>
    <w:unhideWhenUsed/>
    <w:rsid w:val="00C7225B"/>
    <w:rPr>
      <w:color w:val="0000FF"/>
      <w:u w:val="single"/>
    </w:rPr>
  </w:style>
  <w:style w:type="paragraph" w:styleId="Header">
    <w:name w:val="header"/>
    <w:basedOn w:val="Normal"/>
    <w:link w:val="HeaderChar"/>
    <w:uiPriority w:val="99"/>
    <w:unhideWhenUsed/>
    <w:rsid w:val="00C368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88A"/>
  </w:style>
  <w:style w:type="paragraph" w:styleId="Footer">
    <w:name w:val="footer"/>
    <w:basedOn w:val="Normal"/>
    <w:link w:val="FooterChar"/>
    <w:uiPriority w:val="99"/>
    <w:unhideWhenUsed/>
    <w:rsid w:val="00C368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8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3286"/>
    <w:pPr>
      <w:ind w:left="720"/>
      <w:contextualSpacing/>
    </w:pPr>
  </w:style>
  <w:style w:type="paragraph" w:styleId="BalloonText">
    <w:name w:val="Balloon Text"/>
    <w:basedOn w:val="Normal"/>
    <w:link w:val="BalloonTextChar"/>
    <w:uiPriority w:val="99"/>
    <w:semiHidden/>
    <w:unhideWhenUsed/>
    <w:rsid w:val="00AD32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3286"/>
    <w:rPr>
      <w:rFonts w:ascii="Tahoma" w:hAnsi="Tahoma" w:cs="Tahoma"/>
      <w:sz w:val="16"/>
      <w:szCs w:val="16"/>
    </w:rPr>
  </w:style>
  <w:style w:type="paragraph" w:styleId="NormalWeb">
    <w:name w:val="Normal (Web)"/>
    <w:basedOn w:val="Normal"/>
    <w:uiPriority w:val="99"/>
    <w:semiHidden/>
    <w:unhideWhenUsed/>
    <w:rsid w:val="00C722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weetquote">
    <w:name w:val="tweet_quote"/>
    <w:basedOn w:val="DefaultParagraphFont"/>
    <w:rsid w:val="00C7225B"/>
  </w:style>
  <w:style w:type="character" w:styleId="Hyperlink">
    <w:name w:val="Hyperlink"/>
    <w:basedOn w:val="DefaultParagraphFont"/>
    <w:uiPriority w:val="99"/>
    <w:semiHidden/>
    <w:unhideWhenUsed/>
    <w:rsid w:val="00C7225B"/>
    <w:rPr>
      <w:color w:val="0000FF"/>
      <w:u w:val="single"/>
    </w:rPr>
  </w:style>
  <w:style w:type="paragraph" w:styleId="Header">
    <w:name w:val="header"/>
    <w:basedOn w:val="Normal"/>
    <w:link w:val="HeaderChar"/>
    <w:uiPriority w:val="99"/>
    <w:unhideWhenUsed/>
    <w:rsid w:val="00C368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88A"/>
  </w:style>
  <w:style w:type="paragraph" w:styleId="Footer">
    <w:name w:val="footer"/>
    <w:basedOn w:val="Normal"/>
    <w:link w:val="FooterChar"/>
    <w:uiPriority w:val="99"/>
    <w:unhideWhenUsed/>
    <w:rsid w:val="00C368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8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7950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5</Pages>
  <Words>885</Words>
  <Characters>5049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Brand</dc:creator>
  <cp:lastModifiedBy>Dr Brand</cp:lastModifiedBy>
  <cp:revision>1</cp:revision>
  <dcterms:created xsi:type="dcterms:W3CDTF">2019-12-04T15:04:00Z</dcterms:created>
  <dcterms:modified xsi:type="dcterms:W3CDTF">2019-12-04T16:09:00Z</dcterms:modified>
</cp:coreProperties>
</file>